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00" w:rsidRPr="007E7910" w:rsidRDefault="007E7910">
      <w:pPr>
        <w:rPr>
          <w:rFonts w:hint="eastAsia"/>
          <w:sz w:val="44"/>
          <w:szCs w:val="44"/>
        </w:rPr>
      </w:pPr>
      <w:r w:rsidRPr="007E7910">
        <w:rPr>
          <w:rFonts w:hint="eastAsia"/>
          <w:sz w:val="44"/>
          <w:szCs w:val="44"/>
        </w:rPr>
        <w:t>RYK2B004</w:t>
      </w:r>
    </w:p>
    <w:p w:rsidR="007E7910" w:rsidRDefault="007E7910">
      <w:pPr>
        <w:rPr>
          <w:rFonts w:hint="eastAsia"/>
        </w:rPr>
      </w:pPr>
    </w:p>
    <w:tbl>
      <w:tblPr>
        <w:tblW w:w="10501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22"/>
        <w:gridCol w:w="742"/>
        <w:gridCol w:w="20"/>
        <w:gridCol w:w="8417"/>
      </w:tblGrid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04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/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Image Device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1/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Pr="00DB144E">
                <w:t>3”</w:t>
              </w:r>
            </w:smartTag>
            <w:r w:rsidRPr="00DB144E">
              <w:t xml:space="preserve"> Color CCD</w:t>
            </w:r>
          </w:p>
          <w:p w:rsidR="007E7910" w:rsidRPr="00DB144E" w:rsidRDefault="007E7910" w:rsidP="000C608B">
            <w:pPr>
              <w:jc w:val="center"/>
            </w:pPr>
            <w:r w:rsidRPr="00DB144E">
              <w:t>Super HAD II</w:t>
            </w:r>
          </w:p>
          <w:p w:rsidR="007E7910" w:rsidRPr="00DB144E" w:rsidRDefault="007E7910" w:rsidP="000C608B">
            <w:pPr>
              <w:jc w:val="center"/>
            </w:pPr>
            <w:r w:rsidRPr="00DB144E">
              <w:t xml:space="preserve">(Sony Chipset) </w:t>
            </w:r>
            <w:proofErr w:type="spellStart"/>
            <w:r w:rsidRPr="00DB144E">
              <w:t>effioA</w:t>
            </w:r>
            <w:proofErr w:type="spellEnd"/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Picture Elements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NTSC: 976x494</w:t>
            </w:r>
          </w:p>
          <w:p w:rsidR="007E7910" w:rsidRPr="00DB144E" w:rsidRDefault="007E7910" w:rsidP="000C608B">
            <w:pPr>
              <w:jc w:val="center"/>
            </w:pPr>
            <w:r w:rsidRPr="00DB144E">
              <w:t>PAL: 976x582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Resolution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800TVL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32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Min Illumination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Day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0.01Lux/ F1.2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32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/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IR On</w:t>
            </w:r>
          </w:p>
        </w:tc>
        <w:tc>
          <w:tcPr>
            <w:tcW w:w="84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0Lux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S/N Ratio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More than 50dB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Electronic Shutter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NTSC: 1/60S~1/100,000S</w:t>
            </w:r>
          </w:p>
          <w:p w:rsidR="007E7910" w:rsidRPr="00DB144E" w:rsidRDefault="007E7910" w:rsidP="000C608B">
            <w:pPr>
              <w:jc w:val="center"/>
            </w:pPr>
            <w:r w:rsidRPr="00DB144E">
              <w:t>PAL: 1/50S~1/100,000S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Gain Control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Auto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White Balance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Color Temperature: 1800K~10500K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Scanning System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Interlace 2:1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 xml:space="preserve">Gamma 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0.45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Lens Furnished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 xml:space="preserve">Board Lens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6"/>
                <w:attr w:name="UnitName" w:val="mm"/>
              </w:smartTagPr>
              <w:r w:rsidRPr="00DB144E">
                <w:t>3.6mm</w:t>
              </w:r>
            </w:smartTag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Sync. System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Internal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Video Output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1Vp-p/ 75 Ohms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Power Supply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DC 12V±10</w:t>
            </w:r>
            <w:r w:rsidRPr="00DB144E">
              <w:t>％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32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7E7910" w:rsidRPr="00DB144E" w:rsidRDefault="007E7910" w:rsidP="000C608B">
            <w:r w:rsidRPr="00DB144E">
              <w:t xml:space="preserve">Power </w:t>
            </w:r>
          </w:p>
          <w:p w:rsidR="007E7910" w:rsidRPr="00DB144E" w:rsidRDefault="007E7910" w:rsidP="000C608B">
            <w:r w:rsidRPr="00DB144E">
              <w:t>Consumption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IR OFF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90mA max.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3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7910" w:rsidRPr="00DB144E" w:rsidRDefault="007E7910" w:rsidP="000C608B"/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7E7910" w:rsidRPr="00DB144E" w:rsidRDefault="007E7910" w:rsidP="000C608B">
            <w:r w:rsidRPr="00DB144E">
              <w:t>24 IR</w:t>
            </w:r>
          </w:p>
          <w:p w:rsidR="007E7910" w:rsidRPr="00DB144E" w:rsidRDefault="007E7910" w:rsidP="000C608B">
            <w:r w:rsidRPr="00DB144E">
              <w:t>LED ON</w:t>
            </w:r>
          </w:p>
        </w:tc>
        <w:tc>
          <w:tcPr>
            <w:tcW w:w="84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350mA max.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04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Infrared Illuminator Module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Infrared Luminary</w:t>
            </w:r>
          </w:p>
        </w:tc>
        <w:tc>
          <w:tcPr>
            <w:tcW w:w="84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24 IR LED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 xml:space="preserve">Wavelength </w:t>
            </w:r>
          </w:p>
        </w:tc>
        <w:tc>
          <w:tcPr>
            <w:tcW w:w="84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850nm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Illuminant Distance</w:t>
            </w:r>
          </w:p>
        </w:tc>
        <w:tc>
          <w:tcPr>
            <w:tcW w:w="84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DB144E">
                <w:t>20M</w:t>
              </w:r>
            </w:smartTag>
            <w:r w:rsidRPr="00DB144E">
              <w:t xml:space="preserve"> (24 IR LED)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Power Supply</w:t>
            </w:r>
          </w:p>
        </w:tc>
        <w:tc>
          <w:tcPr>
            <w:tcW w:w="841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DC 12V±10</w:t>
            </w:r>
            <w:r w:rsidRPr="00DB144E">
              <w:t>％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8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Power Consumption</w:t>
            </w:r>
          </w:p>
        </w:tc>
        <w:tc>
          <w:tcPr>
            <w:tcW w:w="84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3 W (24 IR LED)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0499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System Device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6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Operating Temp.</w:t>
            </w:r>
          </w:p>
        </w:tc>
        <w:tc>
          <w:tcPr>
            <w:tcW w:w="843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smartTag w:uri="urn:schemas-microsoft-com:office:smarttags" w:element="chmetcnv">
              <w:smartTagPr>
                <w:attr w:name="UnitName" w:val="℃"/>
                <w:attr w:name="SourceValue" w:val="1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DB144E">
                <w:t>-10</w:t>
              </w:r>
              <w:r w:rsidRPr="00DB144E">
                <w:rPr>
                  <w:rFonts w:ascii="新細明體" w:hAnsi="新細明體" w:cs="新細明體" w:hint="eastAsia"/>
                </w:rPr>
                <w:t>℃</w:t>
              </w:r>
            </w:smartTag>
            <w:r w:rsidRPr="00DB144E">
              <w:t xml:space="preserve"> to 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144E">
                <w:t>50</w:t>
              </w:r>
              <w:r w:rsidRPr="00DB144E">
                <w:rPr>
                  <w:rFonts w:ascii="新細明體" w:hAnsi="新細明體" w:cs="新細明體" w:hint="eastAsia"/>
                </w:rPr>
                <w:t>℃</w:t>
              </w:r>
            </w:smartTag>
            <w:r w:rsidRPr="00DB144E">
              <w:t xml:space="preserve"> (</w:t>
            </w:r>
            <w:smartTag w:uri="urn:schemas-microsoft-com:office:smarttags" w:element="chmetcnv">
              <w:smartTagPr>
                <w:attr w:name="UnitName" w:val="℉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144E">
                <w:t>14</w:t>
              </w:r>
              <w:proofErr w:type="gramStart"/>
              <w:r w:rsidRPr="00DB144E">
                <w:rPr>
                  <w:rFonts w:ascii="新細明體" w:hAnsi="新細明體" w:cs="新細明體" w:hint="eastAsia"/>
                </w:rPr>
                <w:t>℉</w:t>
              </w:r>
            </w:smartTag>
            <w:proofErr w:type="gramEnd"/>
            <w:r w:rsidRPr="00DB144E">
              <w:t xml:space="preserve"> to </w:t>
            </w:r>
            <w:smartTag w:uri="urn:schemas-microsoft-com:office:smarttags" w:element="chmetcnv">
              <w:smartTagPr>
                <w:attr w:name="UnitName" w:val="℉"/>
                <w:attr w:name="SourceValue" w:val="1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144E">
                <w:t>122</w:t>
              </w:r>
              <w:proofErr w:type="gramStart"/>
              <w:r w:rsidRPr="00DB144E">
                <w:rPr>
                  <w:rFonts w:ascii="新細明體" w:hAnsi="新細明體" w:cs="新細明體" w:hint="eastAsia"/>
                </w:rPr>
                <w:t>℉</w:t>
              </w:r>
            </w:smartTag>
            <w:proofErr w:type="gramEnd"/>
            <w:r w:rsidRPr="00DB144E">
              <w:t>)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6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Construction</w:t>
            </w:r>
          </w:p>
        </w:tc>
        <w:tc>
          <w:tcPr>
            <w:tcW w:w="843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Aluminum Case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6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Waterproofing Criterion</w:t>
            </w:r>
          </w:p>
        </w:tc>
        <w:tc>
          <w:tcPr>
            <w:tcW w:w="843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IP 68</w:t>
            </w:r>
          </w:p>
        </w:tc>
      </w:tr>
      <w:tr w:rsidR="007E7910" w:rsidRPr="00DB144E" w:rsidTr="000C608B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06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7910" w:rsidRPr="00DB144E" w:rsidRDefault="007E7910" w:rsidP="000C608B">
            <w:r w:rsidRPr="00DB144E">
              <w:t>Dimensions</w:t>
            </w:r>
          </w:p>
        </w:tc>
        <w:tc>
          <w:tcPr>
            <w:tcW w:w="843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7910" w:rsidRPr="00DB144E" w:rsidRDefault="007E7910" w:rsidP="000C608B">
            <w:pPr>
              <w:jc w:val="center"/>
            </w:pPr>
            <w:r w:rsidRPr="00DB144E">
              <w:t>φ53x65 (L) mm (Body only)</w:t>
            </w:r>
          </w:p>
        </w:tc>
      </w:tr>
    </w:tbl>
    <w:p w:rsidR="007E7910" w:rsidRPr="007E7910" w:rsidRDefault="007E7910"/>
    <w:sectPr w:rsidR="007E7910" w:rsidRPr="007E7910" w:rsidSect="0006476E">
      <w:pgSz w:w="14572" w:h="20639" w:code="12"/>
      <w:pgMar w:top="1474" w:right="1588" w:bottom="1247" w:left="1588" w:header="720" w:footer="72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16" w:rsidRDefault="00D22C16" w:rsidP="007E7910">
      <w:r>
        <w:separator/>
      </w:r>
    </w:p>
  </w:endnote>
  <w:endnote w:type="continuationSeparator" w:id="0">
    <w:p w:rsidR="00D22C16" w:rsidRDefault="00D22C16" w:rsidP="007E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16" w:rsidRDefault="00D22C16" w:rsidP="007E7910">
      <w:r>
        <w:separator/>
      </w:r>
    </w:p>
  </w:footnote>
  <w:footnote w:type="continuationSeparator" w:id="0">
    <w:p w:rsidR="00D22C16" w:rsidRDefault="00D22C16" w:rsidP="007E7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910"/>
    <w:rsid w:val="0006476E"/>
    <w:rsid w:val="005E603C"/>
    <w:rsid w:val="0070107B"/>
    <w:rsid w:val="00760DD2"/>
    <w:rsid w:val="007E7910"/>
    <w:rsid w:val="00C35471"/>
    <w:rsid w:val="00D22C16"/>
    <w:rsid w:val="00E9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79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E791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7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791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jessica_lin</dc:creator>
  <cp:keywords/>
  <dc:description/>
  <cp:lastModifiedBy>jessica_lin</cp:lastModifiedBy>
  <cp:revision>2</cp:revision>
  <dcterms:created xsi:type="dcterms:W3CDTF">2014-10-22T07:17:00Z</dcterms:created>
  <dcterms:modified xsi:type="dcterms:W3CDTF">2014-10-22T07:18:00Z</dcterms:modified>
</cp:coreProperties>
</file>